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湖南工程学院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应用技术学院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年专升本免试生测试及录取细则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根据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湖南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省教育厅《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关于做好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2024年湖南省普通高等学校专升本考试招生工作的通知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》（湘教发〔202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〕5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号）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《湖南省202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年普通高等学校专升本考试招生工作实施方案》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《关于做好我省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2024年普通高等学校专升本考试招生组织实施工作的通知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》（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湘教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考成字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〔202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〕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号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）和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《湖南工程学院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应用技术学院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年专升本招生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章程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》等文件精神，结合我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院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实际，特制定本细则。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一、测试对象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我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院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依据专业人才培养要求，组织对已报名交费的退役大学生士兵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和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竞赛获奖学生进行心理素质测评和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综合评价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，取得的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测试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成绩作为录取的依据。退役大学生士兵荣立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个人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三等功及以上的考生可免于参加综合能力测试，该项成绩按40分计。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二、测试时间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时间：202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3月30日8:30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三、综合评价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（一）评价标准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综合评价满分100分，其中综合能力测试40分，在校或服役期间表现60分。具体评价维度、评价要点及分值见下表：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527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  <w:t>评价维度</w:t>
            </w:r>
          </w:p>
        </w:tc>
        <w:tc>
          <w:tcPr>
            <w:tcW w:w="52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  <w:t>评价要点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综合能力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测试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职业技能测试：考核考生的专业能力、职业适应性、职业目标定位等。</w:t>
            </w:r>
          </w:p>
        </w:tc>
        <w:tc>
          <w:tcPr>
            <w:tcW w:w="8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综合素质测试：考察考生的精神面貌、语言表达、文字组织、逻辑思维等综合素质。</w:t>
            </w:r>
          </w:p>
        </w:tc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在校或服役期间表现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考察考生的思想政治、学习成绩、工作、获奖等情况。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总分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（二）评价方式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1. 综合能力测试采用面试方式进行评价，包括自我介绍和评委提问；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2. 在校或服役期间表现采用评委查阅材料方式进行评价。包括考生基本情况、在校或服役期间表现情况、学业成绩单、获奖情况、对报考专业的认识或思考以及佐证材料复印件（需考生就读的原学校学院、系或教务处负责人签字、单位盖章）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四、录取规则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录取工作按照“公开、公平、公正”原则及“学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院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负责、纪委监督”的机制组织进行。录取规则如下：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依据考生综合评价得分，按专业从高到低择优录取；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退役大学生士兵荣立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个人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三等功及以上的考生优先录取。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E40BE30-BBCF-42E4-81AD-79DE788F674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09651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CFA661"/>
    <w:multiLevelType w:val="singleLevel"/>
    <w:tmpl w:val="93CFA66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N2YxZDBhN2QzODhmZGVjNzdjZDgxMjFjZmQ4NjgifQ=="/>
    <w:docVar w:name="KSO_WPS_MARK_KEY" w:val="8700477d-77df-416f-b93e-4a00898aacae"/>
  </w:docVars>
  <w:rsids>
    <w:rsidRoot w:val="00FB1297"/>
    <w:rsid w:val="002D6261"/>
    <w:rsid w:val="00506399"/>
    <w:rsid w:val="00723125"/>
    <w:rsid w:val="007C7338"/>
    <w:rsid w:val="008C2653"/>
    <w:rsid w:val="00BC5E94"/>
    <w:rsid w:val="00CE4AB7"/>
    <w:rsid w:val="00D25F38"/>
    <w:rsid w:val="00D4562E"/>
    <w:rsid w:val="00DF0460"/>
    <w:rsid w:val="00E33EFE"/>
    <w:rsid w:val="00E96900"/>
    <w:rsid w:val="00EE159C"/>
    <w:rsid w:val="00FB1297"/>
    <w:rsid w:val="026B7463"/>
    <w:rsid w:val="07AA0314"/>
    <w:rsid w:val="090263BD"/>
    <w:rsid w:val="094B7C0A"/>
    <w:rsid w:val="0D1672FF"/>
    <w:rsid w:val="144C7353"/>
    <w:rsid w:val="14DA401C"/>
    <w:rsid w:val="18C37AE3"/>
    <w:rsid w:val="1B9933EC"/>
    <w:rsid w:val="1CE71878"/>
    <w:rsid w:val="1FD343A7"/>
    <w:rsid w:val="21BF16DB"/>
    <w:rsid w:val="234A7A6D"/>
    <w:rsid w:val="23BD6FE3"/>
    <w:rsid w:val="2501742F"/>
    <w:rsid w:val="283E1EB5"/>
    <w:rsid w:val="299A404E"/>
    <w:rsid w:val="30147100"/>
    <w:rsid w:val="334938E6"/>
    <w:rsid w:val="34433534"/>
    <w:rsid w:val="350727B3"/>
    <w:rsid w:val="351557F2"/>
    <w:rsid w:val="35B46497"/>
    <w:rsid w:val="3851621F"/>
    <w:rsid w:val="397C1A69"/>
    <w:rsid w:val="3A9C399E"/>
    <w:rsid w:val="3AE07F59"/>
    <w:rsid w:val="3B6925DE"/>
    <w:rsid w:val="3BA252EB"/>
    <w:rsid w:val="42F93E86"/>
    <w:rsid w:val="43854442"/>
    <w:rsid w:val="441F6A48"/>
    <w:rsid w:val="45A77254"/>
    <w:rsid w:val="46503EEC"/>
    <w:rsid w:val="48AF0D88"/>
    <w:rsid w:val="4A0C4749"/>
    <w:rsid w:val="4AF17747"/>
    <w:rsid w:val="4C7C4761"/>
    <w:rsid w:val="4DA056C3"/>
    <w:rsid w:val="52374280"/>
    <w:rsid w:val="525B021A"/>
    <w:rsid w:val="54D270D9"/>
    <w:rsid w:val="5886288F"/>
    <w:rsid w:val="5C476215"/>
    <w:rsid w:val="5D9A56C3"/>
    <w:rsid w:val="5DC9702F"/>
    <w:rsid w:val="5ECB5306"/>
    <w:rsid w:val="5FA42829"/>
    <w:rsid w:val="62F67840"/>
    <w:rsid w:val="641B57B0"/>
    <w:rsid w:val="66491913"/>
    <w:rsid w:val="668B6F70"/>
    <w:rsid w:val="67A06F2C"/>
    <w:rsid w:val="699B530C"/>
    <w:rsid w:val="6A2857A0"/>
    <w:rsid w:val="6C451AE2"/>
    <w:rsid w:val="6D3276C6"/>
    <w:rsid w:val="70001CFE"/>
    <w:rsid w:val="70E8722F"/>
    <w:rsid w:val="72083068"/>
    <w:rsid w:val="738E13CF"/>
    <w:rsid w:val="73C60B68"/>
    <w:rsid w:val="74326B3A"/>
    <w:rsid w:val="74CA10B7"/>
    <w:rsid w:val="75B75F3B"/>
    <w:rsid w:val="75FA2D4B"/>
    <w:rsid w:val="778A221F"/>
    <w:rsid w:val="7BBB296C"/>
    <w:rsid w:val="7E1E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735</Words>
  <Characters>775</Characters>
  <Lines>5</Lines>
  <Paragraphs>1</Paragraphs>
  <TotalTime>8</TotalTime>
  <ScaleCrop>false</ScaleCrop>
  <LinksUpToDate>false</LinksUpToDate>
  <CharactersWithSpaces>777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dell</cp:lastModifiedBy>
  <cp:lastPrinted>2022-03-21T09:14:00Z</cp:lastPrinted>
  <dcterms:modified xsi:type="dcterms:W3CDTF">2024-03-22T00:55:36Z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A61095303D1F480894549EA80C258C3B_13</vt:lpwstr>
  </property>
</Properties>
</file>