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tLeast"/>
        <w:rPr>
          <w:rFonts w:ascii="Calibri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1：</w:t>
      </w:r>
    </w:p>
    <w:p>
      <w:pPr>
        <w:adjustRightInd w:val="0"/>
        <w:snapToGrid w:val="0"/>
        <w:spacing w:line="480" w:lineRule="atLeast"/>
        <w:ind w:firstLine="904" w:firstLineChars="300"/>
        <w:jc w:val="center"/>
        <w:rPr>
          <w:rFonts w:ascii="Times New Roman" w:hAnsi="Times New Roman" w:eastAsia="仿宋_gb2312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衡阳师范学院南岳学院2023年“专升本”学</w:t>
      </w:r>
      <w:r>
        <w:rPr>
          <w:rFonts w:ascii="Times New Roman" w:hAnsi="Times New Roman" w:eastAsia="仿宋_gb2312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生</w:t>
      </w:r>
    </w:p>
    <w:p>
      <w:pPr>
        <w:adjustRightInd w:val="0"/>
        <w:snapToGrid w:val="0"/>
        <w:spacing w:line="480" w:lineRule="atLeast"/>
        <w:ind w:firstLine="904" w:firstLineChars="300"/>
        <w:jc w:val="center"/>
        <w:rPr>
          <w:rFonts w:ascii="Times New Roman" w:hAnsi="Times New Roman" w:eastAsia="仿宋_gb2312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收费项目</w:t>
      </w:r>
      <w:r>
        <w:rPr>
          <w:rFonts w:hint="eastAsia" w:ascii="Times New Roman" w:hAnsi="Times New Roman" w:eastAsia="仿宋_gb2312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（暂定）</w:t>
      </w:r>
    </w:p>
    <w:p>
      <w:pPr>
        <w:spacing w:line="480" w:lineRule="atLeast"/>
        <w:ind w:firstLine="480" w:firstLineChars="200"/>
        <w:jc w:val="left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2023年专升本学生学费标准按照湖南省发改委湘发改价费〔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2019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〕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512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号文件执行，其他收费项目及标准暂定，最终实际收费以入学时的收费公示为准。</w:t>
      </w:r>
    </w:p>
    <w:p>
      <w:pPr>
        <w:adjustRightInd w:val="0"/>
        <w:snapToGrid w:val="0"/>
        <w:spacing w:before="156" w:beforeLines="50" w:after="156" w:afterLines="50" w:line="480" w:lineRule="atLeast"/>
        <w:ind w:firstLine="482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一</w:t>
      </w:r>
      <w:r>
        <w:rPr>
          <w:rFonts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学费</w:t>
      </w:r>
    </w:p>
    <w:p>
      <w:pPr>
        <w:widowControl/>
        <w:ind w:firstLine="480"/>
        <w:jc w:val="center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衡阳师范学院南岳学院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3专升本学生学费标准   </w:t>
      </w: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>单</w:t>
      </w:r>
      <w:r>
        <w:rPr>
          <w:rFonts w:hint="eastAsia" w:ascii="仿宋_gb2312" w:hAnsi="宋体" w:eastAsia="仿宋_gb2312" w:cs="宋体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>位：元</w:t>
      </w:r>
    </w:p>
    <w:tbl>
      <w:tblPr>
        <w:tblStyle w:val="7"/>
        <w:tblW w:w="7148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27"/>
        <w:gridCol w:w="342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ind w:firstLine="480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4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spacing w:line="240" w:lineRule="exact"/>
              <w:ind w:right="120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标准（元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学年）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3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bottom"/>
          </w:tcPr>
          <w:p>
            <w:pPr>
              <w:widowControl/>
              <w:ind w:firstLine="480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计算机科学与技术（非师范）</w:t>
            </w:r>
          </w:p>
        </w:tc>
        <w:tc>
          <w:tcPr>
            <w:tcW w:w="34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ind w:firstLine="480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13000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3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bottom"/>
          </w:tcPr>
          <w:p>
            <w:pPr>
              <w:widowControl/>
              <w:ind w:firstLine="480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财务管理（非师范）</w:t>
            </w:r>
          </w:p>
        </w:tc>
        <w:tc>
          <w:tcPr>
            <w:tcW w:w="34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ind w:firstLine="480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12700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3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bottom"/>
          </w:tcPr>
          <w:p>
            <w:pPr>
              <w:widowControl/>
              <w:ind w:firstLine="480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学前教育（师范）</w:t>
            </w:r>
          </w:p>
        </w:tc>
        <w:tc>
          <w:tcPr>
            <w:tcW w:w="34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ind w:firstLine="480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12700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3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bottom"/>
          </w:tcPr>
          <w:p>
            <w:pPr>
              <w:widowControl/>
              <w:ind w:firstLine="480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体育教育（师范）</w:t>
            </w:r>
          </w:p>
        </w:tc>
        <w:tc>
          <w:tcPr>
            <w:tcW w:w="34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ind w:firstLine="480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13000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3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bottom"/>
          </w:tcPr>
          <w:p>
            <w:pPr>
              <w:widowControl/>
              <w:ind w:firstLine="480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英语（师范）</w:t>
            </w:r>
          </w:p>
        </w:tc>
        <w:tc>
          <w:tcPr>
            <w:tcW w:w="34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ind w:firstLine="480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12700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37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bottom"/>
          </w:tcPr>
          <w:p>
            <w:pPr>
              <w:widowControl/>
              <w:ind w:firstLine="480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汉语言文学（师范）</w:t>
            </w:r>
          </w:p>
        </w:tc>
        <w:tc>
          <w:tcPr>
            <w:tcW w:w="34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ind w:firstLine="480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12700</w:t>
            </w:r>
          </w:p>
        </w:tc>
      </w:tr>
    </w:tbl>
    <w:p>
      <w:pPr>
        <w:adjustRightInd w:val="0"/>
        <w:snapToGrid w:val="0"/>
        <w:spacing w:line="480" w:lineRule="atLeast"/>
        <w:ind w:firstLine="482" w:firstLineChars="200"/>
        <w:rPr>
          <w:rFonts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（二）住宿费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及空调使用维护费（暂定）</w:t>
      </w:r>
    </w:p>
    <w:p>
      <w:pPr>
        <w:adjustRightInd w:val="0"/>
        <w:snapToGrid w:val="0"/>
        <w:spacing w:line="480" w:lineRule="atLeas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住宿费</w:t>
      </w:r>
    </w:p>
    <w:p>
      <w:pPr>
        <w:adjustRightInd w:val="0"/>
        <w:snapToGrid w:val="0"/>
        <w:spacing w:line="480" w:lineRule="atLeas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一类学生公寓1200元/人·年，二类公寓1000元/人·年，三类公寓700元/人·年，非公寓600元/人·年。</w:t>
      </w:r>
    </w:p>
    <w:p>
      <w:pPr>
        <w:adjustRightInd w:val="0"/>
        <w:snapToGrid w:val="0"/>
        <w:spacing w:line="480" w:lineRule="atLeas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.空调使用维护费</w:t>
      </w:r>
    </w:p>
    <w:p>
      <w:pPr>
        <w:adjustRightInd w:val="0"/>
        <w:snapToGrid w:val="0"/>
        <w:spacing w:line="480" w:lineRule="atLeas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一类学生公寓100元/人· 年，二类学生公寓80元/人· 年，三类学生公寓和非公寓50元/人·年。</w:t>
      </w:r>
    </w:p>
    <w:p>
      <w:pPr>
        <w:adjustRightInd w:val="0"/>
        <w:snapToGrid w:val="0"/>
        <w:spacing w:line="480" w:lineRule="atLeast"/>
        <w:ind w:firstLine="482" w:firstLineChars="200"/>
        <w:rPr>
          <w:rFonts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（三）代收费</w:t>
      </w:r>
    </w:p>
    <w:p>
      <w:pPr>
        <w:adjustRightInd w:val="0"/>
        <w:snapToGrid w:val="0"/>
        <w:spacing w:line="480" w:lineRule="atLeas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1.书籍费500元/人/</w:t>
      </w:r>
      <w:r>
        <w:rPr>
          <w:rFonts w:hint="eastAsia" w:ascii="Times New Roman" w:hAnsi="Times New Roman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（每学年预收，按实结算）</w:t>
      </w:r>
    </w:p>
    <w:p>
      <w:pPr>
        <w:adjustRightInd w:val="0"/>
        <w:snapToGrid w:val="0"/>
        <w:spacing w:line="480" w:lineRule="atLeas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.体检费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110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元/人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(暂定)</w:t>
      </w:r>
    </w:p>
    <w:p>
      <w:pPr>
        <w:adjustRightInd w:val="0"/>
        <w:snapToGrid w:val="0"/>
        <w:spacing w:line="480" w:lineRule="atLeas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城镇居民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医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疗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保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险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320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元/人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/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(暂定)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995593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YmQ3MDZkYjMxOTUwMmNlZTgwMzczNTFhMTYyZGUifQ=="/>
  </w:docVars>
  <w:rsids>
    <w:rsidRoot w:val="0090130B"/>
    <w:rsid w:val="00003C6F"/>
    <w:rsid w:val="000113BB"/>
    <w:rsid w:val="00011BFD"/>
    <w:rsid w:val="000136E4"/>
    <w:rsid w:val="00014585"/>
    <w:rsid w:val="00037211"/>
    <w:rsid w:val="00040C44"/>
    <w:rsid w:val="00076654"/>
    <w:rsid w:val="000C3333"/>
    <w:rsid w:val="000D3401"/>
    <w:rsid w:val="000D7B2D"/>
    <w:rsid w:val="000E1BA6"/>
    <w:rsid w:val="000E6CA4"/>
    <w:rsid w:val="000F5EE6"/>
    <w:rsid w:val="00113B66"/>
    <w:rsid w:val="00117FF6"/>
    <w:rsid w:val="00123563"/>
    <w:rsid w:val="00131193"/>
    <w:rsid w:val="001441A6"/>
    <w:rsid w:val="00156ABD"/>
    <w:rsid w:val="00156CB5"/>
    <w:rsid w:val="00164663"/>
    <w:rsid w:val="00183DA8"/>
    <w:rsid w:val="001932E2"/>
    <w:rsid w:val="0019439A"/>
    <w:rsid w:val="001B1280"/>
    <w:rsid w:val="001B5015"/>
    <w:rsid w:val="001B7A82"/>
    <w:rsid w:val="001F3DF7"/>
    <w:rsid w:val="001F57C4"/>
    <w:rsid w:val="002169AF"/>
    <w:rsid w:val="002255CD"/>
    <w:rsid w:val="002315D7"/>
    <w:rsid w:val="00236E0C"/>
    <w:rsid w:val="00246BA7"/>
    <w:rsid w:val="002572C3"/>
    <w:rsid w:val="00282CFE"/>
    <w:rsid w:val="0028748E"/>
    <w:rsid w:val="002B2BEB"/>
    <w:rsid w:val="002B58DB"/>
    <w:rsid w:val="002C6D3B"/>
    <w:rsid w:val="002D27CF"/>
    <w:rsid w:val="002E464B"/>
    <w:rsid w:val="00301022"/>
    <w:rsid w:val="00317343"/>
    <w:rsid w:val="00317DAB"/>
    <w:rsid w:val="00346A87"/>
    <w:rsid w:val="00360970"/>
    <w:rsid w:val="003B1772"/>
    <w:rsid w:val="003B21FB"/>
    <w:rsid w:val="003B6686"/>
    <w:rsid w:val="003C5790"/>
    <w:rsid w:val="00411B50"/>
    <w:rsid w:val="00432186"/>
    <w:rsid w:val="00436615"/>
    <w:rsid w:val="0046534A"/>
    <w:rsid w:val="00470A8F"/>
    <w:rsid w:val="00480EE9"/>
    <w:rsid w:val="004C1CAF"/>
    <w:rsid w:val="004C2A63"/>
    <w:rsid w:val="004C7FB5"/>
    <w:rsid w:val="004D79B1"/>
    <w:rsid w:val="004E04E3"/>
    <w:rsid w:val="004F3D9D"/>
    <w:rsid w:val="00502527"/>
    <w:rsid w:val="00514FE9"/>
    <w:rsid w:val="00543CC3"/>
    <w:rsid w:val="005553FF"/>
    <w:rsid w:val="0056120B"/>
    <w:rsid w:val="00577442"/>
    <w:rsid w:val="005D0A10"/>
    <w:rsid w:val="005E4A49"/>
    <w:rsid w:val="00604A97"/>
    <w:rsid w:val="00610785"/>
    <w:rsid w:val="00640427"/>
    <w:rsid w:val="0066011D"/>
    <w:rsid w:val="006846E1"/>
    <w:rsid w:val="00695EB9"/>
    <w:rsid w:val="006A0FAE"/>
    <w:rsid w:val="006A7CAE"/>
    <w:rsid w:val="006B1722"/>
    <w:rsid w:val="006D79BD"/>
    <w:rsid w:val="006F398E"/>
    <w:rsid w:val="0072583E"/>
    <w:rsid w:val="00727D4A"/>
    <w:rsid w:val="00743AA7"/>
    <w:rsid w:val="007514FF"/>
    <w:rsid w:val="00751999"/>
    <w:rsid w:val="0078157E"/>
    <w:rsid w:val="007B7C42"/>
    <w:rsid w:val="007D3566"/>
    <w:rsid w:val="008154AF"/>
    <w:rsid w:val="00826054"/>
    <w:rsid w:val="008264EA"/>
    <w:rsid w:val="00842C14"/>
    <w:rsid w:val="00884756"/>
    <w:rsid w:val="008A7BE0"/>
    <w:rsid w:val="008B071F"/>
    <w:rsid w:val="008C4844"/>
    <w:rsid w:val="008C54BF"/>
    <w:rsid w:val="008D7C17"/>
    <w:rsid w:val="008E2031"/>
    <w:rsid w:val="008F36AA"/>
    <w:rsid w:val="0090130B"/>
    <w:rsid w:val="00923E54"/>
    <w:rsid w:val="00947543"/>
    <w:rsid w:val="0095786D"/>
    <w:rsid w:val="009922FC"/>
    <w:rsid w:val="00992FAB"/>
    <w:rsid w:val="009A4A1F"/>
    <w:rsid w:val="009C1711"/>
    <w:rsid w:val="009E4E7F"/>
    <w:rsid w:val="00A23454"/>
    <w:rsid w:val="00A3097E"/>
    <w:rsid w:val="00A35AD1"/>
    <w:rsid w:val="00A450BB"/>
    <w:rsid w:val="00A46B63"/>
    <w:rsid w:val="00A57C78"/>
    <w:rsid w:val="00A6368A"/>
    <w:rsid w:val="00A706A2"/>
    <w:rsid w:val="00A71201"/>
    <w:rsid w:val="00A87D7E"/>
    <w:rsid w:val="00AB248F"/>
    <w:rsid w:val="00AB63EF"/>
    <w:rsid w:val="00AE2894"/>
    <w:rsid w:val="00AF0A96"/>
    <w:rsid w:val="00AF5FA6"/>
    <w:rsid w:val="00B0778F"/>
    <w:rsid w:val="00B1074B"/>
    <w:rsid w:val="00B17992"/>
    <w:rsid w:val="00B309C6"/>
    <w:rsid w:val="00B57FF8"/>
    <w:rsid w:val="00B70526"/>
    <w:rsid w:val="00B72A88"/>
    <w:rsid w:val="00B97015"/>
    <w:rsid w:val="00BA14C9"/>
    <w:rsid w:val="00BC59DE"/>
    <w:rsid w:val="00BD1F11"/>
    <w:rsid w:val="00BF2A36"/>
    <w:rsid w:val="00C40B06"/>
    <w:rsid w:val="00C439F9"/>
    <w:rsid w:val="00C631A6"/>
    <w:rsid w:val="00C72116"/>
    <w:rsid w:val="00C82CF5"/>
    <w:rsid w:val="00CB610F"/>
    <w:rsid w:val="00D34362"/>
    <w:rsid w:val="00D511BE"/>
    <w:rsid w:val="00D52A0A"/>
    <w:rsid w:val="00D57B74"/>
    <w:rsid w:val="00D76AAE"/>
    <w:rsid w:val="00DE2092"/>
    <w:rsid w:val="00E15B86"/>
    <w:rsid w:val="00E22438"/>
    <w:rsid w:val="00E321B3"/>
    <w:rsid w:val="00E551B5"/>
    <w:rsid w:val="00E73512"/>
    <w:rsid w:val="00E7749C"/>
    <w:rsid w:val="00E95C05"/>
    <w:rsid w:val="00EE216D"/>
    <w:rsid w:val="00EF7D8E"/>
    <w:rsid w:val="00F02AEB"/>
    <w:rsid w:val="00F12851"/>
    <w:rsid w:val="00F36C78"/>
    <w:rsid w:val="00F67753"/>
    <w:rsid w:val="00F94D50"/>
    <w:rsid w:val="00FA2074"/>
    <w:rsid w:val="00FC60F8"/>
    <w:rsid w:val="00FE6CE3"/>
    <w:rsid w:val="00FF45A0"/>
    <w:rsid w:val="02B674D9"/>
    <w:rsid w:val="042C1B5D"/>
    <w:rsid w:val="07921420"/>
    <w:rsid w:val="090C7A52"/>
    <w:rsid w:val="0A1B17B6"/>
    <w:rsid w:val="0D5868D7"/>
    <w:rsid w:val="1191419F"/>
    <w:rsid w:val="11B66A40"/>
    <w:rsid w:val="12D7680B"/>
    <w:rsid w:val="13593824"/>
    <w:rsid w:val="15173FFC"/>
    <w:rsid w:val="1E535AAF"/>
    <w:rsid w:val="1EBC7D93"/>
    <w:rsid w:val="1F223DEB"/>
    <w:rsid w:val="21555705"/>
    <w:rsid w:val="21F41798"/>
    <w:rsid w:val="2208462A"/>
    <w:rsid w:val="221A3776"/>
    <w:rsid w:val="22C412DA"/>
    <w:rsid w:val="23C812B1"/>
    <w:rsid w:val="23CB097B"/>
    <w:rsid w:val="24283A4E"/>
    <w:rsid w:val="25353859"/>
    <w:rsid w:val="270A4421"/>
    <w:rsid w:val="280C68E0"/>
    <w:rsid w:val="2892132C"/>
    <w:rsid w:val="289C18BC"/>
    <w:rsid w:val="29D907D2"/>
    <w:rsid w:val="2A7069B2"/>
    <w:rsid w:val="2B0E0283"/>
    <w:rsid w:val="2B744ACD"/>
    <w:rsid w:val="2BAC1D14"/>
    <w:rsid w:val="2C260559"/>
    <w:rsid w:val="2D0B583B"/>
    <w:rsid w:val="2E584207"/>
    <w:rsid w:val="2F5F0DE5"/>
    <w:rsid w:val="337D19D0"/>
    <w:rsid w:val="37194834"/>
    <w:rsid w:val="394F2EDB"/>
    <w:rsid w:val="3C9B011A"/>
    <w:rsid w:val="3D0460D6"/>
    <w:rsid w:val="3D382963"/>
    <w:rsid w:val="3ED113C9"/>
    <w:rsid w:val="3F146B01"/>
    <w:rsid w:val="3F5E1CEC"/>
    <w:rsid w:val="41482F85"/>
    <w:rsid w:val="416B7C26"/>
    <w:rsid w:val="44B829AA"/>
    <w:rsid w:val="44F124A6"/>
    <w:rsid w:val="45267107"/>
    <w:rsid w:val="456749F3"/>
    <w:rsid w:val="46F92614"/>
    <w:rsid w:val="49540416"/>
    <w:rsid w:val="4AD719C3"/>
    <w:rsid w:val="505735DB"/>
    <w:rsid w:val="51B71059"/>
    <w:rsid w:val="5294705C"/>
    <w:rsid w:val="530806AF"/>
    <w:rsid w:val="532C1BD2"/>
    <w:rsid w:val="55CB4728"/>
    <w:rsid w:val="5B3C2B0E"/>
    <w:rsid w:val="5C8A05C1"/>
    <w:rsid w:val="62C4055D"/>
    <w:rsid w:val="630A7C45"/>
    <w:rsid w:val="6B69154F"/>
    <w:rsid w:val="6BFA3A32"/>
    <w:rsid w:val="6C4F430C"/>
    <w:rsid w:val="6C8870D3"/>
    <w:rsid w:val="6E9A24B3"/>
    <w:rsid w:val="6EFC00A1"/>
    <w:rsid w:val="70034669"/>
    <w:rsid w:val="70700AC7"/>
    <w:rsid w:val="733E0DE9"/>
    <w:rsid w:val="73FE72EC"/>
    <w:rsid w:val="74A92852"/>
    <w:rsid w:val="75A131E8"/>
    <w:rsid w:val="763D54C3"/>
    <w:rsid w:val="7B626D51"/>
    <w:rsid w:val="7B914152"/>
    <w:rsid w:val="7C26489A"/>
    <w:rsid w:val="7CD548A2"/>
    <w:rsid w:val="7EB3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标题 1 字符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time"/>
    <w:basedOn w:val="9"/>
    <w:qFormat/>
    <w:uiPriority w:val="0"/>
  </w:style>
  <w:style w:type="paragraph" w:customStyle="1" w:styleId="16">
    <w:name w:val="ql-align-cent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7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8">
    <w:name w:val="font11"/>
    <w:basedOn w:val="9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  <w:style w:type="character" w:customStyle="1" w:styleId="19">
    <w:name w:val="font81"/>
    <w:basedOn w:val="9"/>
    <w:qFormat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20">
    <w:name w:val="font4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371</Words>
  <Characters>435</Characters>
  <Lines>29</Lines>
  <Paragraphs>8</Paragraphs>
  <TotalTime>13</TotalTime>
  <ScaleCrop>false</ScaleCrop>
  <LinksUpToDate>false</LinksUpToDate>
  <CharactersWithSpaces>441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2021-03-08T01:00:00Z</dcterms:created>
  <dc:creator>邹利民</dc:creator>
  <cp:lastModifiedBy>Emmanuel</cp:lastModifiedBy>
  <cp:lastPrinted>2022-03-15T01:57:00Z</cp:lastPrinted>
  <dcterms:modified xsi:type="dcterms:W3CDTF">2023-03-15T04:30:01Z</dcterms:modified>
  <cp:revision>485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40DC5A8F0435439AB77E34F3BA60B125</vt:lpwstr>
  </property>
</Properties>
</file>