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638" w:rsidRDefault="006E1638" w:rsidP="006E1638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 w:rsidR="00C87321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742ADB" w:rsidRDefault="00742ADB" w:rsidP="006E1638">
      <w:pPr>
        <w:jc w:val="center"/>
        <w:rPr>
          <w:rFonts w:ascii="仿宋" w:eastAsia="仿宋" w:hAnsi="仿宋"/>
          <w:b/>
          <w:kern w:val="0"/>
          <w:sz w:val="36"/>
          <w:szCs w:val="36"/>
        </w:rPr>
      </w:pPr>
    </w:p>
    <w:p w:rsidR="00C87321" w:rsidRPr="00C87321" w:rsidRDefault="00C87321" w:rsidP="006E1638">
      <w:pPr>
        <w:jc w:val="center"/>
        <w:rPr>
          <w:rFonts w:ascii="仿宋" w:eastAsia="仿宋" w:hAnsi="仿宋"/>
          <w:b/>
          <w:kern w:val="0"/>
          <w:sz w:val="36"/>
          <w:szCs w:val="36"/>
        </w:rPr>
      </w:pPr>
      <w:r w:rsidRPr="00C87321">
        <w:rPr>
          <w:rFonts w:ascii="仿宋" w:eastAsia="仿宋" w:hAnsi="仿宋" w:hint="eastAsia"/>
          <w:b/>
          <w:kern w:val="0"/>
          <w:sz w:val="36"/>
          <w:szCs w:val="36"/>
        </w:rPr>
        <w:t>免试生职业技能综合考查网络远程考核</w:t>
      </w:r>
    </w:p>
    <w:p w:rsidR="002812CF" w:rsidRPr="00C87321" w:rsidRDefault="00C87321" w:rsidP="00C87321">
      <w:pPr>
        <w:jc w:val="center"/>
        <w:rPr>
          <w:rFonts w:ascii="仿宋" w:eastAsia="仿宋" w:hAnsi="仿宋"/>
          <w:b/>
          <w:kern w:val="0"/>
          <w:sz w:val="36"/>
          <w:szCs w:val="36"/>
        </w:rPr>
      </w:pPr>
      <w:r w:rsidRPr="00C87321">
        <w:rPr>
          <w:rFonts w:ascii="仿宋" w:eastAsia="仿宋" w:hAnsi="仿宋" w:hint="eastAsia"/>
          <w:b/>
          <w:kern w:val="0"/>
          <w:sz w:val="36"/>
          <w:szCs w:val="36"/>
        </w:rPr>
        <w:t>考生操作指南</w:t>
      </w:r>
    </w:p>
    <w:p w:rsidR="00C87321" w:rsidRDefault="00C87321" w:rsidP="00C87321">
      <w:pPr>
        <w:rPr>
          <w:rFonts w:ascii="仿宋" w:eastAsia="仿宋" w:hAnsi="仿宋"/>
          <w:kern w:val="0"/>
          <w:sz w:val="36"/>
          <w:szCs w:val="36"/>
        </w:rPr>
      </w:pPr>
    </w:p>
    <w:p w:rsidR="00C87321" w:rsidRDefault="00C87321" w:rsidP="00C87321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F05D58">
        <w:rPr>
          <w:rFonts w:ascii="仿宋" w:eastAsia="仿宋" w:hAnsi="仿宋" w:hint="eastAsia"/>
          <w:sz w:val="28"/>
          <w:szCs w:val="28"/>
        </w:rPr>
        <w:t>鉴于当前疫情形势，</w:t>
      </w:r>
      <w:r>
        <w:rPr>
          <w:rFonts w:ascii="仿宋" w:eastAsia="仿宋" w:hAnsi="仿宋" w:hint="eastAsia"/>
          <w:sz w:val="28"/>
          <w:szCs w:val="28"/>
        </w:rPr>
        <w:t>为防止疫情扩散风险，我校（含科技学院，下同）对免试生的职业技能综合考查通过远程网络会议系统组织线上考核。考核系统选用</w:t>
      </w:r>
      <w:r w:rsidRPr="00C87321">
        <w:rPr>
          <w:rFonts w:ascii="仿宋" w:eastAsia="仿宋" w:hAnsi="仿宋" w:hint="eastAsia"/>
          <w:b/>
          <w:sz w:val="28"/>
          <w:szCs w:val="28"/>
        </w:rPr>
        <w:t>“腾讯会议”</w:t>
      </w:r>
      <w:r>
        <w:rPr>
          <w:rFonts w:ascii="仿宋" w:eastAsia="仿宋" w:hAnsi="仿宋" w:hint="eastAsia"/>
          <w:sz w:val="28"/>
          <w:szCs w:val="28"/>
        </w:rPr>
        <w:t>系统。现就网络远程考核的平台配置、系统操作流程及其具体要求，说明如下：</w:t>
      </w:r>
    </w:p>
    <w:p w:rsidR="00C87321" w:rsidRDefault="00C87321" w:rsidP="00C87321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C87321">
        <w:rPr>
          <w:rFonts w:ascii="黑体" w:eastAsia="黑体" w:hAnsi="黑体" w:hint="eastAsia"/>
          <w:sz w:val="28"/>
          <w:szCs w:val="28"/>
        </w:rPr>
        <w:t>一、总体要求</w:t>
      </w:r>
    </w:p>
    <w:p w:rsidR="00C87321" w:rsidRDefault="00C87321" w:rsidP="00C8732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参加网络远程考核的考生，应按照学校要求提前准备好硬件设备和网络环境，提前安装好指定软件，并按指定时间配合完成网络远程考核平台的模拟操作测试。考生如有困难，请及时向学校反馈。确保每一位考生在考核前达到平台运行所要求的软硬件环境的要求，并能熟悉平台操作流程，顺利完成网络远程考核工作。</w:t>
      </w:r>
    </w:p>
    <w:p w:rsidR="00C87321" w:rsidRPr="00C87321" w:rsidRDefault="00C87321" w:rsidP="00C87321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C87321">
        <w:rPr>
          <w:rFonts w:ascii="黑体" w:eastAsia="黑体" w:hAnsi="黑体" w:hint="eastAsia"/>
          <w:sz w:val="28"/>
          <w:szCs w:val="28"/>
        </w:rPr>
        <w:t>二、硬件及环境要求</w:t>
      </w:r>
    </w:p>
    <w:p w:rsidR="00C87321" w:rsidRDefault="00C87321" w:rsidP="00C87321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960D37">
        <w:rPr>
          <w:rFonts w:ascii="仿宋" w:eastAsia="仿宋" w:hAnsi="仿宋" w:hint="eastAsia"/>
          <w:b/>
          <w:sz w:val="28"/>
          <w:szCs w:val="28"/>
        </w:rPr>
        <w:t>（一）硬件设备：</w:t>
      </w:r>
      <w:r>
        <w:rPr>
          <w:rFonts w:ascii="仿宋" w:eastAsia="仿宋" w:hAnsi="仿宋" w:hint="eastAsia"/>
          <w:sz w:val="28"/>
          <w:szCs w:val="28"/>
        </w:rPr>
        <w:t>需要两台能够进行音、视频网络沟通交流的设备，以满足网络远程考核</w:t>
      </w:r>
      <w:r w:rsidRPr="00C87321">
        <w:rPr>
          <w:rFonts w:ascii="仿宋" w:eastAsia="仿宋" w:hAnsi="仿宋" w:hint="eastAsia"/>
          <w:b/>
          <w:sz w:val="28"/>
          <w:szCs w:val="28"/>
        </w:rPr>
        <w:t>“双机位”</w:t>
      </w:r>
      <w:r w:rsidRPr="00C87321">
        <w:rPr>
          <w:rFonts w:ascii="仿宋" w:eastAsia="仿宋" w:hAnsi="仿宋" w:hint="eastAsia"/>
          <w:sz w:val="28"/>
          <w:szCs w:val="28"/>
        </w:rPr>
        <w:t>的要求。</w:t>
      </w:r>
      <w:r>
        <w:rPr>
          <w:rFonts w:ascii="仿宋" w:eastAsia="仿宋" w:hAnsi="仿宋" w:hint="eastAsia"/>
          <w:sz w:val="28"/>
          <w:szCs w:val="28"/>
        </w:rPr>
        <w:t>能进行网络音视频的相应设备包括：笔记本电脑、手机、台式机（配备摄像头和音频的输入/输出设备）。“双机位”设备组合方式不限，建议优先采用“</w:t>
      </w:r>
      <w:r w:rsidR="00960D37">
        <w:rPr>
          <w:rFonts w:ascii="仿宋" w:eastAsia="仿宋" w:hAnsi="仿宋" w:hint="eastAsia"/>
          <w:sz w:val="28"/>
          <w:szCs w:val="28"/>
        </w:rPr>
        <w:t>笔记本电脑（主机位）+手机（辅机位）</w:t>
      </w:r>
      <w:r>
        <w:rPr>
          <w:rFonts w:ascii="仿宋" w:eastAsia="仿宋" w:hAnsi="仿宋" w:hint="eastAsia"/>
          <w:sz w:val="28"/>
          <w:szCs w:val="28"/>
        </w:rPr>
        <w:t>”</w:t>
      </w:r>
      <w:r w:rsidR="00960D37">
        <w:rPr>
          <w:rFonts w:ascii="仿宋" w:eastAsia="仿宋" w:hAnsi="仿宋" w:hint="eastAsia"/>
          <w:sz w:val="28"/>
          <w:szCs w:val="28"/>
        </w:rPr>
        <w:t>的搭配方式，音视频效果达到清晰。</w:t>
      </w:r>
    </w:p>
    <w:p w:rsidR="00960D37" w:rsidRDefault="00960D37" w:rsidP="00C87321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960D37">
        <w:rPr>
          <w:rFonts w:ascii="仿宋" w:eastAsia="仿宋" w:hAnsi="仿宋" w:hint="eastAsia"/>
          <w:b/>
          <w:sz w:val="28"/>
          <w:szCs w:val="28"/>
        </w:rPr>
        <w:t>（二）网络环境：</w:t>
      </w:r>
      <w:r>
        <w:rPr>
          <w:rFonts w:ascii="仿宋" w:eastAsia="仿宋" w:hAnsi="仿宋" w:hint="eastAsia"/>
          <w:sz w:val="28"/>
          <w:szCs w:val="28"/>
        </w:rPr>
        <w:t>能够达到远程网络视听要求的流畅、稳定地进</w:t>
      </w:r>
      <w:r>
        <w:rPr>
          <w:rFonts w:ascii="仿宋" w:eastAsia="仿宋" w:hAnsi="仿宋" w:hint="eastAsia"/>
          <w:sz w:val="28"/>
          <w:szCs w:val="28"/>
        </w:rPr>
        <w:lastRenderedPageBreak/>
        <w:t>行音视频通信的网络环境。即，笔记本电脑、台式机建议优先使用有线网络（建议不低于1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M宽带），移动端（手机）应该具备4G</w:t>
      </w:r>
      <w:r>
        <w:rPr>
          <w:rFonts w:ascii="仿宋" w:eastAsia="仿宋" w:hAnsi="仿宋"/>
          <w:sz w:val="28"/>
          <w:szCs w:val="28"/>
        </w:rPr>
        <w:t>/5G</w:t>
      </w:r>
      <w:r>
        <w:rPr>
          <w:rFonts w:ascii="仿宋" w:eastAsia="仿宋" w:hAnsi="仿宋" w:hint="eastAsia"/>
          <w:sz w:val="28"/>
          <w:szCs w:val="28"/>
        </w:rPr>
        <w:t>的网络。</w:t>
      </w:r>
    </w:p>
    <w:p w:rsidR="00960D37" w:rsidRDefault="00960D37" w:rsidP="00C87321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60D37">
        <w:rPr>
          <w:rFonts w:ascii="仿宋" w:eastAsia="仿宋" w:hAnsi="仿宋" w:hint="eastAsia"/>
          <w:b/>
          <w:sz w:val="28"/>
          <w:szCs w:val="28"/>
        </w:rPr>
        <w:t>（三）空间环境：</w:t>
      </w:r>
      <w:r w:rsidRPr="00960D37">
        <w:rPr>
          <w:rFonts w:ascii="仿宋" w:eastAsia="仿宋" w:hAnsi="仿宋" w:hint="eastAsia"/>
          <w:sz w:val="28"/>
          <w:szCs w:val="28"/>
        </w:rPr>
        <w:t>可封闭或相对独立的空间，安静整洁，无人员及噪音打扰。考核期间严禁他人进入，严禁在周边可视范围内存放书刊、资料等物品。</w:t>
      </w:r>
      <w:r>
        <w:rPr>
          <w:rFonts w:ascii="仿宋" w:eastAsia="仿宋" w:hAnsi="仿宋" w:hint="eastAsia"/>
          <w:b/>
          <w:sz w:val="28"/>
          <w:szCs w:val="28"/>
        </w:rPr>
        <w:t>考前需3</w:t>
      </w:r>
      <w:r>
        <w:rPr>
          <w:rFonts w:ascii="仿宋" w:eastAsia="仿宋" w:hAnsi="仿宋"/>
          <w:b/>
          <w:sz w:val="28"/>
          <w:szCs w:val="28"/>
        </w:rPr>
        <w:t>60</w:t>
      </w:r>
      <w:r>
        <w:rPr>
          <w:rFonts w:ascii="仿宋" w:eastAsia="仿宋" w:hAnsi="仿宋" w:hint="eastAsia"/>
          <w:b/>
          <w:sz w:val="28"/>
          <w:szCs w:val="28"/>
        </w:rPr>
        <w:t>度展示周边环境。</w:t>
      </w:r>
    </w:p>
    <w:p w:rsidR="00960D37" w:rsidRPr="00960D37" w:rsidRDefault="00960D37" w:rsidP="00C87321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960D37">
        <w:rPr>
          <w:rFonts w:ascii="黑体" w:eastAsia="黑体" w:hAnsi="黑体" w:hint="eastAsia"/>
          <w:sz w:val="28"/>
          <w:szCs w:val="28"/>
        </w:rPr>
        <w:t>三、软件平台</w:t>
      </w:r>
    </w:p>
    <w:p w:rsidR="00C87321" w:rsidRDefault="00960D37" w:rsidP="00C8732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本次考核采用“腾讯会议”系统。</w:t>
      </w:r>
    </w:p>
    <w:p w:rsidR="00960D37" w:rsidRPr="00960D37" w:rsidRDefault="00960D37" w:rsidP="00960D37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960D37">
        <w:rPr>
          <w:rFonts w:ascii="仿宋" w:eastAsia="仿宋" w:hAnsi="仿宋"/>
          <w:sz w:val="28"/>
          <w:szCs w:val="28"/>
        </w:rPr>
        <w:t>1．PC 端下载安装</w:t>
      </w:r>
    </w:p>
    <w:p w:rsidR="00960D37" w:rsidRPr="00960D37" w:rsidRDefault="00960D37" w:rsidP="00960D37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960D37">
        <w:rPr>
          <w:rFonts w:ascii="仿宋" w:eastAsia="仿宋" w:hAnsi="仿宋" w:hint="eastAsia"/>
          <w:sz w:val="28"/>
          <w:szCs w:val="28"/>
        </w:rPr>
        <w:t>通过百度搜索“腾讯会议</w:t>
      </w:r>
      <w:r w:rsidRPr="00960D37">
        <w:rPr>
          <w:rFonts w:ascii="仿宋" w:eastAsia="仿宋" w:hAnsi="仿宋"/>
          <w:sz w:val="28"/>
          <w:szCs w:val="28"/>
        </w:rPr>
        <w:t xml:space="preserve"> PC 端”到官网下载安装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960D37" w:rsidRPr="00960D37" w:rsidRDefault="00960D37" w:rsidP="00960D37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960D37">
        <w:rPr>
          <w:rFonts w:ascii="仿宋" w:eastAsia="仿宋" w:hAnsi="仿宋"/>
          <w:sz w:val="28"/>
          <w:szCs w:val="28"/>
        </w:rPr>
        <w:t>2. 移动端下载安装</w:t>
      </w:r>
    </w:p>
    <w:p w:rsidR="00960D37" w:rsidRPr="00960D37" w:rsidRDefault="00960D37" w:rsidP="00960D37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960D37">
        <w:rPr>
          <w:rFonts w:ascii="仿宋" w:eastAsia="仿宋" w:hAnsi="仿宋" w:hint="eastAsia"/>
          <w:sz w:val="28"/>
          <w:szCs w:val="28"/>
        </w:rPr>
        <w:t>安卓或苹果手机请通过手机的“应用商店”，搜索“腾讯会议”，然后下载安装。</w:t>
      </w:r>
    </w:p>
    <w:p w:rsidR="00960D37" w:rsidRPr="00960D37" w:rsidRDefault="00960D37" w:rsidP="00960D37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960D37">
        <w:rPr>
          <w:rFonts w:ascii="仿宋" w:eastAsia="仿宋" w:hAnsi="仿宋"/>
          <w:sz w:val="28"/>
          <w:szCs w:val="28"/>
        </w:rPr>
        <w:t>3．使用方法</w:t>
      </w:r>
    </w:p>
    <w:p w:rsidR="00C87321" w:rsidRDefault="00ED1AD2" w:rsidP="00C8732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学校</w:t>
      </w:r>
      <w:r w:rsidR="00960D37" w:rsidRPr="00960D37">
        <w:rPr>
          <w:rFonts w:ascii="仿宋" w:eastAsia="仿宋" w:hAnsi="仿宋" w:hint="eastAsia"/>
          <w:sz w:val="28"/>
          <w:szCs w:val="28"/>
        </w:rPr>
        <w:t>会建立一个视频会议的“会场”，通过发放邀请码和密码的方式，依次“邀请”考生进入“会场”进行</w:t>
      </w:r>
      <w:r>
        <w:rPr>
          <w:rFonts w:ascii="仿宋" w:eastAsia="仿宋" w:hAnsi="仿宋" w:hint="eastAsia"/>
          <w:sz w:val="28"/>
          <w:szCs w:val="28"/>
        </w:rPr>
        <w:t>考核</w:t>
      </w:r>
      <w:r w:rsidR="00960D37" w:rsidRPr="00960D37">
        <w:rPr>
          <w:rFonts w:ascii="仿宋" w:eastAsia="仿宋" w:hAnsi="仿宋" w:hint="eastAsia"/>
          <w:sz w:val="28"/>
          <w:szCs w:val="28"/>
        </w:rPr>
        <w:t>。</w:t>
      </w:r>
    </w:p>
    <w:p w:rsidR="00ED1AD2" w:rsidRPr="00ED1AD2" w:rsidRDefault="00ED1AD2" w:rsidP="00ED1AD2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ED1AD2">
        <w:rPr>
          <w:rFonts w:ascii="黑体" w:eastAsia="黑体" w:hAnsi="黑体" w:hint="eastAsia"/>
          <w:sz w:val="28"/>
          <w:szCs w:val="28"/>
        </w:rPr>
        <w:t>四、“双机位”要求</w:t>
      </w:r>
    </w:p>
    <w:p w:rsidR="00ED1AD2" w:rsidRDefault="00ED1AD2" w:rsidP="00ED1AD2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ED1AD2">
        <w:rPr>
          <w:rFonts w:ascii="仿宋" w:eastAsia="仿宋" w:hAnsi="仿宋" w:hint="eastAsia"/>
          <w:sz w:val="28"/>
          <w:szCs w:val="28"/>
        </w:rPr>
        <w:t>“双机位”，即考生</w:t>
      </w:r>
      <w:r>
        <w:rPr>
          <w:rFonts w:ascii="仿宋" w:eastAsia="仿宋" w:hAnsi="仿宋" w:hint="eastAsia"/>
          <w:sz w:val="28"/>
          <w:szCs w:val="28"/>
        </w:rPr>
        <w:t>考核</w:t>
      </w:r>
      <w:r w:rsidRPr="00ED1AD2">
        <w:rPr>
          <w:rFonts w:ascii="仿宋" w:eastAsia="仿宋" w:hAnsi="仿宋" w:hint="eastAsia"/>
          <w:sz w:val="28"/>
          <w:szCs w:val="28"/>
        </w:rPr>
        <w:t>过程中，需要有两台音视频设备同时在工作。一台为主机位，负责采集考生正面上半身视频信息和音频信息；一台为</w:t>
      </w:r>
      <w:r>
        <w:rPr>
          <w:rFonts w:ascii="仿宋" w:eastAsia="仿宋" w:hAnsi="仿宋" w:hint="eastAsia"/>
          <w:sz w:val="28"/>
          <w:szCs w:val="28"/>
        </w:rPr>
        <w:t>辅机位</w:t>
      </w:r>
      <w:r w:rsidRPr="00ED1AD2">
        <w:rPr>
          <w:rFonts w:ascii="仿宋" w:eastAsia="仿宋" w:hAnsi="仿宋" w:hint="eastAsia"/>
          <w:sz w:val="28"/>
          <w:szCs w:val="28"/>
        </w:rPr>
        <w:t>，负责采集考生所在环境的全景视频信息和音频信息。</w:t>
      </w:r>
      <w:r>
        <w:rPr>
          <w:rFonts w:ascii="仿宋" w:eastAsia="仿宋" w:hAnsi="仿宋" w:hint="eastAsia"/>
          <w:sz w:val="28"/>
          <w:szCs w:val="28"/>
        </w:rPr>
        <w:t>“腾讯会议”双机位模式设置如下：</w:t>
      </w:r>
    </w:p>
    <w:p w:rsidR="00ED1AD2" w:rsidRPr="00E070F3" w:rsidRDefault="00ED1AD2" w:rsidP="00ED1AD2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E070F3">
        <w:rPr>
          <w:rFonts w:ascii="仿宋" w:eastAsia="仿宋" w:hAnsi="仿宋" w:hint="eastAsia"/>
          <w:b/>
          <w:sz w:val="28"/>
          <w:szCs w:val="28"/>
        </w:rPr>
        <w:t>1、主机位</w:t>
      </w:r>
    </w:p>
    <w:p w:rsidR="00ED1AD2" w:rsidRDefault="00ED1AD2" w:rsidP="00ED1AD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优先推荐使用带音、视频功能的笔记本电脑，或者已配备摄像头、麦克风、音箱设备的台式机。具体要求如下：</w:t>
      </w:r>
    </w:p>
    <w:p w:rsidR="00ED1AD2" w:rsidRDefault="00ED1AD2" w:rsidP="00ED1AD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（1）根据学校公布的考核信息，使用会议号进入候考区会议室。“您的名称”输入</w:t>
      </w:r>
      <w:r w:rsidR="00E070F3">
        <w:rPr>
          <w:rFonts w:ascii="仿宋" w:eastAsia="仿宋" w:hAnsi="仿宋" w:hint="eastAsia"/>
          <w:sz w:val="28"/>
          <w:szCs w:val="28"/>
        </w:rPr>
        <w:t>“姓名-主”，同时选中“自动连接音频”和“入会开启摄像头”。</w:t>
      </w:r>
    </w:p>
    <w:p w:rsidR="00E070F3" w:rsidRDefault="00E070F3" w:rsidP="00ED1AD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（2）点击左上角头像，选择“设置”页面，选择使用的摄像头和扬声器，调整摄像头位置，使正面上半身画面入境。面试期间，考生双手须在主机位视域内。</w:t>
      </w:r>
    </w:p>
    <w:p w:rsidR="00E070F3" w:rsidRPr="00E070F3" w:rsidRDefault="00E070F3" w:rsidP="00ED1AD2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E070F3">
        <w:rPr>
          <w:rFonts w:ascii="仿宋" w:eastAsia="仿宋" w:hAnsi="仿宋" w:hint="eastAsia"/>
          <w:b/>
          <w:sz w:val="28"/>
          <w:szCs w:val="28"/>
        </w:rPr>
        <w:t>2、辅机位</w:t>
      </w:r>
    </w:p>
    <w:p w:rsidR="00E070F3" w:rsidRDefault="00E070F3" w:rsidP="00ED1AD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在手机微信中搜索“腾讯会议”小程序，点击进入，输入“会议号”和“入会名称”（姓名+辅），选中“入会关闭麦克风”、“入会关闭扬声器”、“入会开启摄像头”。</w:t>
      </w:r>
    </w:p>
    <w:p w:rsidR="00E070F3" w:rsidRDefault="00E070F3" w:rsidP="00ED1AD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把手机置于考生左或右后方4</w:t>
      </w:r>
      <w:r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度角、1</w:t>
      </w:r>
      <w:r>
        <w:rPr>
          <w:rFonts w:ascii="仿宋" w:eastAsia="仿宋" w:hAnsi="仿宋"/>
          <w:sz w:val="28"/>
          <w:szCs w:val="28"/>
        </w:rPr>
        <w:t>.5</w:t>
      </w:r>
      <w:r>
        <w:rPr>
          <w:rFonts w:ascii="仿宋" w:eastAsia="仿宋" w:hAnsi="仿宋" w:hint="eastAsia"/>
          <w:sz w:val="28"/>
          <w:szCs w:val="28"/>
        </w:rPr>
        <w:t>米左右的位置。辅机位视域内应包含：考生、主机位屏幕、及考生目视前方的视域。</w:t>
      </w:r>
    </w:p>
    <w:p w:rsidR="00E070F3" w:rsidRPr="00E070F3" w:rsidRDefault="00E070F3" w:rsidP="00ED1AD2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E070F3">
        <w:rPr>
          <w:rFonts w:ascii="仿宋" w:eastAsia="仿宋" w:hAnsi="仿宋" w:hint="eastAsia"/>
          <w:b/>
          <w:sz w:val="28"/>
          <w:szCs w:val="28"/>
        </w:rPr>
        <w:t>3、其他要求</w:t>
      </w:r>
    </w:p>
    <w:p w:rsidR="00E070F3" w:rsidRDefault="00E070F3" w:rsidP="00ED1AD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</w:t>
      </w:r>
      <w:r w:rsidR="00785895">
        <w:rPr>
          <w:rFonts w:ascii="仿宋" w:eastAsia="仿宋" w:hAnsi="仿宋" w:hint="eastAsia"/>
          <w:sz w:val="28"/>
          <w:szCs w:val="28"/>
        </w:rPr>
        <w:t>）面试过程中，禁止考生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佩戴耳机或耳麦，请使用独立音频</w:t>
      </w:r>
      <w:r w:rsidR="00742ADB">
        <w:rPr>
          <w:rFonts w:ascii="仿宋" w:eastAsia="仿宋" w:hAnsi="仿宋" w:hint="eastAsia"/>
          <w:sz w:val="28"/>
          <w:szCs w:val="28"/>
        </w:rPr>
        <w:t>输出（音箱/喇叭）设备。若声音回响，考官语音时，考生可暂时自行关闭考生端的音频输入（麦克风）设备，考官语音停止时，应即时打开。</w:t>
      </w:r>
    </w:p>
    <w:p w:rsidR="00742ADB" w:rsidRDefault="00742ADB" w:rsidP="00ED1AD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（2）面试考生所在空间环境应光线充足，不过于曝光或阴暗。</w:t>
      </w:r>
    </w:p>
    <w:p w:rsidR="00742ADB" w:rsidRDefault="00742ADB" w:rsidP="00ED1AD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（3）建议考生自备桌面台灯，主机位采光不足时，以备补光之用。</w:t>
      </w:r>
    </w:p>
    <w:p w:rsidR="00742ADB" w:rsidRPr="00742ADB" w:rsidRDefault="00742ADB" w:rsidP="00ED1AD2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742ADB">
        <w:rPr>
          <w:rFonts w:ascii="黑体" w:eastAsia="黑体" w:hAnsi="黑体" w:hint="eastAsia"/>
          <w:sz w:val="28"/>
          <w:szCs w:val="28"/>
        </w:rPr>
        <w:lastRenderedPageBreak/>
        <w:t>五、网络远程考核特别提醒</w:t>
      </w:r>
    </w:p>
    <w:p w:rsidR="00742ADB" w:rsidRDefault="00742ADB" w:rsidP="00742AD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考生要</w:t>
      </w:r>
      <w:r w:rsidRPr="00742ADB">
        <w:rPr>
          <w:rFonts w:ascii="仿宋" w:eastAsia="仿宋" w:hAnsi="仿宋" w:hint="eastAsia"/>
          <w:sz w:val="28"/>
          <w:szCs w:val="28"/>
        </w:rPr>
        <w:t>认真阅读《国家教育考试违规处理办法》（教育部令第3</w:t>
      </w:r>
      <w:r w:rsidRPr="00742ADB">
        <w:rPr>
          <w:rFonts w:ascii="仿宋" w:eastAsia="仿宋" w:hAnsi="仿宋"/>
          <w:sz w:val="28"/>
          <w:szCs w:val="28"/>
        </w:rPr>
        <w:t>3</w:t>
      </w:r>
      <w:r w:rsidRPr="00742ADB">
        <w:rPr>
          <w:rFonts w:ascii="仿宋" w:eastAsia="仿宋" w:hAnsi="仿宋" w:hint="eastAsia"/>
          <w:sz w:val="28"/>
          <w:szCs w:val="28"/>
        </w:rPr>
        <w:t>号）、《中华人民共和国刑法修正案（九）》</w:t>
      </w:r>
      <w:r>
        <w:rPr>
          <w:rFonts w:ascii="仿宋" w:eastAsia="仿宋" w:hAnsi="仿宋" w:hint="eastAsia"/>
          <w:sz w:val="28"/>
          <w:szCs w:val="28"/>
        </w:rPr>
        <w:t>、湖南省教育厅和湖南省教育考试院以及</w:t>
      </w:r>
      <w:r w:rsidRPr="00742ADB">
        <w:rPr>
          <w:rFonts w:ascii="仿宋" w:eastAsia="仿宋" w:hAnsi="仿宋" w:hint="eastAsia"/>
          <w:sz w:val="28"/>
          <w:szCs w:val="28"/>
        </w:rPr>
        <w:t>湖南工业大学发布的关于专升本招生考试的相关规定及要求。</w:t>
      </w:r>
      <w:r>
        <w:rPr>
          <w:rFonts w:ascii="仿宋" w:eastAsia="仿宋" w:hAnsi="仿宋" w:hint="eastAsia"/>
          <w:sz w:val="28"/>
          <w:szCs w:val="28"/>
        </w:rPr>
        <w:t>须知晓：</w:t>
      </w:r>
    </w:p>
    <w:p w:rsidR="00742ADB" w:rsidRPr="00742ADB" w:rsidRDefault="00742ADB" w:rsidP="00742AD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42ADB">
        <w:rPr>
          <w:rFonts w:ascii="仿宋" w:eastAsia="仿宋" w:hAnsi="仿宋"/>
          <w:sz w:val="28"/>
          <w:szCs w:val="28"/>
        </w:rPr>
        <w:t>1.在法律规定的国家考试中，组织作弊的行为；为他人</w:t>
      </w:r>
      <w:r w:rsidRPr="00742ADB">
        <w:rPr>
          <w:rFonts w:ascii="仿宋" w:eastAsia="仿宋" w:hAnsi="仿宋" w:hint="eastAsia"/>
          <w:sz w:val="28"/>
          <w:szCs w:val="28"/>
        </w:rPr>
        <w:t>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:rsidR="00742ADB" w:rsidRPr="00742ADB" w:rsidRDefault="00742ADB" w:rsidP="00742AD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42ADB">
        <w:rPr>
          <w:rFonts w:ascii="仿宋" w:eastAsia="仿宋" w:hAnsi="仿宋"/>
          <w:sz w:val="28"/>
          <w:szCs w:val="28"/>
        </w:rPr>
        <w:t>2.在复试过程中有违规行为的考生，一经查实，即按照</w:t>
      </w:r>
      <w:r w:rsidRPr="00742ADB">
        <w:rPr>
          <w:rFonts w:ascii="仿宋" w:eastAsia="仿宋" w:hAnsi="仿宋" w:hint="eastAsia"/>
          <w:sz w:val="28"/>
          <w:szCs w:val="28"/>
        </w:rPr>
        <w:t>规定严肃处理，取消录取资格，记入《考生考试诚信档案》。</w:t>
      </w:r>
    </w:p>
    <w:p w:rsidR="00742ADB" w:rsidRPr="00742ADB" w:rsidRDefault="00742ADB" w:rsidP="00742AD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42ADB">
        <w:rPr>
          <w:rFonts w:ascii="仿宋" w:eastAsia="仿宋" w:hAnsi="仿宋"/>
          <w:sz w:val="28"/>
          <w:szCs w:val="28"/>
        </w:rPr>
        <w:t>3.入学后 3 个月内，学校将按照《普通高等学校学生管</w:t>
      </w:r>
      <w:r w:rsidRPr="00742ADB">
        <w:rPr>
          <w:rFonts w:ascii="仿宋" w:eastAsia="仿宋" w:hAnsi="仿宋" w:hint="eastAsia"/>
          <w:sz w:val="28"/>
          <w:szCs w:val="28"/>
        </w:rPr>
        <w:t>理规定》有关要求，对所有考生进行全面复查。复查不合格的，取消学籍；情节严重的，移交有关部门调查处理。</w:t>
      </w:r>
    </w:p>
    <w:p w:rsidR="00742ADB" w:rsidRPr="00C87321" w:rsidRDefault="00742ADB" w:rsidP="00742AD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42ADB">
        <w:rPr>
          <w:rFonts w:ascii="仿宋" w:eastAsia="仿宋" w:hAnsi="仿宋"/>
          <w:sz w:val="28"/>
          <w:szCs w:val="28"/>
        </w:rPr>
        <w:t>4.</w:t>
      </w:r>
      <w:r>
        <w:rPr>
          <w:rFonts w:ascii="仿宋" w:eastAsia="仿宋" w:hAnsi="仿宋" w:hint="eastAsia"/>
          <w:sz w:val="28"/>
          <w:szCs w:val="28"/>
        </w:rPr>
        <w:t>免试生职业技能综合</w:t>
      </w:r>
      <w:r w:rsidR="000A33E4">
        <w:rPr>
          <w:rFonts w:ascii="仿宋" w:eastAsia="仿宋" w:hAnsi="仿宋" w:hint="eastAsia"/>
          <w:sz w:val="28"/>
          <w:szCs w:val="28"/>
        </w:rPr>
        <w:t>考查</w:t>
      </w:r>
      <w:r w:rsidRPr="00742ADB">
        <w:rPr>
          <w:rFonts w:ascii="仿宋" w:eastAsia="仿宋" w:hAnsi="仿宋"/>
          <w:sz w:val="28"/>
          <w:szCs w:val="28"/>
        </w:rPr>
        <w:t>是</w:t>
      </w:r>
      <w:r w:rsidR="000A33E4">
        <w:rPr>
          <w:rFonts w:ascii="仿宋" w:eastAsia="仿宋" w:hAnsi="仿宋" w:hint="eastAsia"/>
          <w:sz w:val="28"/>
          <w:szCs w:val="28"/>
        </w:rPr>
        <w:t>专升本招生考试的重要部分</w:t>
      </w:r>
      <w:r w:rsidRPr="00742ADB">
        <w:rPr>
          <w:rFonts w:ascii="仿宋" w:eastAsia="仿宋" w:hAnsi="仿宋"/>
          <w:sz w:val="28"/>
          <w:szCs w:val="28"/>
        </w:rPr>
        <w:t>，</w:t>
      </w:r>
      <w:r w:rsidR="000A33E4">
        <w:rPr>
          <w:rFonts w:ascii="仿宋" w:eastAsia="仿宋" w:hAnsi="仿宋" w:hint="eastAsia"/>
          <w:sz w:val="28"/>
          <w:szCs w:val="28"/>
        </w:rPr>
        <w:t>考核</w:t>
      </w:r>
      <w:r w:rsidRPr="00742ADB">
        <w:rPr>
          <w:rFonts w:ascii="仿宋" w:eastAsia="仿宋" w:hAnsi="仿宋"/>
          <w:sz w:val="28"/>
          <w:szCs w:val="28"/>
        </w:rPr>
        <w:t>内容属于</w:t>
      </w:r>
      <w:r w:rsidRPr="00742ADB">
        <w:rPr>
          <w:rFonts w:ascii="仿宋" w:eastAsia="仿宋" w:hAnsi="仿宋" w:hint="eastAsia"/>
          <w:sz w:val="28"/>
          <w:szCs w:val="28"/>
        </w:rPr>
        <w:t>国家机密级。</w:t>
      </w:r>
      <w:r w:rsidR="000A33E4">
        <w:rPr>
          <w:rFonts w:ascii="仿宋" w:eastAsia="仿宋" w:hAnsi="仿宋" w:hint="eastAsia"/>
          <w:sz w:val="28"/>
          <w:szCs w:val="28"/>
        </w:rPr>
        <w:t>考核</w:t>
      </w:r>
      <w:r w:rsidRPr="00742ADB">
        <w:rPr>
          <w:rFonts w:ascii="仿宋" w:eastAsia="仿宋" w:hAnsi="仿宋" w:hint="eastAsia"/>
          <w:sz w:val="28"/>
          <w:szCs w:val="28"/>
        </w:rPr>
        <w:t>过程中禁止录音、录像和录屏，禁止将相关信息泄露或公布；复试全程只允许考生一人在面试房间，禁止他人进出。若有违反，视同作弊。</w:t>
      </w:r>
    </w:p>
    <w:sectPr w:rsidR="00742ADB" w:rsidRPr="00C873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7DD0" w:rsidRDefault="000E7DD0" w:rsidP="006E1638">
      <w:r>
        <w:separator/>
      </w:r>
    </w:p>
  </w:endnote>
  <w:endnote w:type="continuationSeparator" w:id="0">
    <w:p w:rsidR="000E7DD0" w:rsidRDefault="000E7DD0" w:rsidP="006E1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7DD0" w:rsidRDefault="000E7DD0" w:rsidP="006E1638">
      <w:r>
        <w:separator/>
      </w:r>
    </w:p>
  </w:footnote>
  <w:footnote w:type="continuationSeparator" w:id="0">
    <w:p w:rsidR="000E7DD0" w:rsidRDefault="000E7DD0" w:rsidP="006E16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046"/>
    <w:rsid w:val="000A33E4"/>
    <w:rsid w:val="000A5C88"/>
    <w:rsid w:val="000E7DD0"/>
    <w:rsid w:val="002812CF"/>
    <w:rsid w:val="00382046"/>
    <w:rsid w:val="00474AF9"/>
    <w:rsid w:val="00673665"/>
    <w:rsid w:val="006E1638"/>
    <w:rsid w:val="00742ADB"/>
    <w:rsid w:val="00785895"/>
    <w:rsid w:val="00960D37"/>
    <w:rsid w:val="00BC559C"/>
    <w:rsid w:val="00C02389"/>
    <w:rsid w:val="00C654F4"/>
    <w:rsid w:val="00C87321"/>
    <w:rsid w:val="00E070F3"/>
    <w:rsid w:val="00ED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45DBD2"/>
  <w15:chartTrackingRefBased/>
  <w15:docId w15:val="{33014B13-B4D0-44A2-BD4C-4BE1AB4DC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1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16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1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1638"/>
    <w:rPr>
      <w:sz w:val="18"/>
      <w:szCs w:val="18"/>
    </w:rPr>
  </w:style>
  <w:style w:type="table" w:styleId="a7">
    <w:name w:val="Table Grid"/>
    <w:basedOn w:val="a1"/>
    <w:uiPriority w:val="39"/>
    <w:rsid w:val="006E16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73665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2812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277</Words>
  <Characters>1581</Characters>
  <Application>Microsoft Office Word</Application>
  <DocSecurity>0</DocSecurity>
  <Lines>13</Lines>
  <Paragraphs>3</Paragraphs>
  <ScaleCrop>false</ScaleCrop>
  <Company>Microsoft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2022-03-31T15:24:00Z</dcterms:created>
  <dcterms:modified xsi:type="dcterms:W3CDTF">2022-04-01T01:51:00Z</dcterms:modified>
</cp:coreProperties>
</file>