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1"/>
          <w:szCs w:val="21"/>
          <w:lang w:val="en-US" w:eastAsia="zh-CN" w:bidi="ar"/>
        </w:rPr>
        <w:t>《大学计算机基础》</w:t>
      </w:r>
      <w:bookmarkEnd w:id="0"/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1"/>
          <w:szCs w:val="21"/>
          <w:lang w:val="en-US" w:eastAsia="zh-CN" w:bidi="ar"/>
        </w:rPr>
        <w:t xml:space="preserve">一、考试对象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南华大学 2021 年“专升本”考生。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1"/>
          <w:szCs w:val="21"/>
          <w:lang w:val="en-US" w:eastAsia="zh-CN" w:bidi="ar"/>
        </w:rPr>
        <w:t xml:space="preserve">二、考试目的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考查学生对计算机科学与技术的基本概念、基本原理和基本方法的掌握情况。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1"/>
          <w:szCs w:val="21"/>
          <w:lang w:val="en-US" w:eastAsia="zh-CN" w:bidi="ar"/>
        </w:rPr>
        <w:t xml:space="preserve">三、考试要求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要求掌握计算机科学与技术的基本概念、基本原理和基本方法，熟悉常见应用。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1"/>
          <w:szCs w:val="21"/>
          <w:lang w:val="en-US" w:eastAsia="zh-CN" w:bidi="ar"/>
        </w:rPr>
        <w:t xml:space="preserve">四、考试内容与要求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（一）计算机的发展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(10～15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1、 考试内容：电子计算机的起源与各发展阶段；计算机的分类与特点；计算思维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定义及特点。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2、 考试要求：掌握信息和数据的概念；了解计算机的起源与发展、分类、特点及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应用；掌握计算思维定义及特点。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（二）计算机基础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(10～20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3、 考试内容：计算机的基本应用；信息处理过程、信息技术概念、信息安全概念；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病毒的概念、特点、分类及病毒的预防；信息素养概念。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4、 考试要求：了解信息处理过程和信息技术、信息安全的概念，了解计算机病毒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及其预防；理解信息素养、计算机文化、知识产权的概念，以及如何培养信息素养。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（三）计算机系统 (20～30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1、 考试内容：数制及其转换；数据编码；冯·诺依曼设计思想、计算机硬件组成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与工作基本原理；微型计算机的组成；常用的外部设备。机器语言、汇编语言与高级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语言；程序与软件；结构化程序设计和面向对象程序设计；软件工程。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2、 考试要求：掌握数制概念及各种数制的转换规则，计算机内部数的表示及基本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>运算规则，微型计算机的组成；理解计算机的组成结构及基本工作原理；了解微型计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4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算机常用外部设备。掌握机器语言、汇编语言与高级语言的概念、特点和执行过程；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了解软件与程序的基本概念与发展历程；了解计算机程序设计的基本思想和方法；软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件工程的基本概念和主要活动。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（四）操作系统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( 10～20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1、 考试内容：操作系统的启动；操作系统的概念、总体作用与具体管理功能、分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类；常用操作系统；Windows 7 的资源管理器，文件和文件夹的管理、磁盘管理。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2、 考试要求：熟练掌握操作系统的文件管理功能；掌握操作系统的基本概念，桌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面、文件与磁盘管理等基本操作；了解操作系统的基本概念、功能、形成与发展、分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类及代表。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（五）计算机网络 ( 10～15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1、 考试内容：计算机网络的定义、发展、功能、组成；协议的概念、主要协议框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架；局域网与广域网概念；局域网的拓扑、介质、协议、设备；Internet 组成、协议、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地址和域名及基本服务；防火墙、数字签名、数字证书概念。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2、 考试要求：掌握 Internet 基本概念、基本原理和常用服务；理解局域网常用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组网知识与技术；了解计算机网络的形成与发展、组成与功能和计算机网络协议相关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概念以及常用的局域网标准和协议。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（六）办公软件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( 15～25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1、 考试内容：办公自动化概念；各种视图方式的特点与作用；文字和表格的编辑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和格式化基本操作；电子表格基本数据运算及地址和函数的引用；数据的排序、筛选、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分类汇总；图表的生成；演示文稿的创建、编辑、美化、放映与输出。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2、 考试要求：熟练掌握文字处理、电子表格和演示文稿的建立、编辑和管理等基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本操作；掌握文档及表格的美化、电子表格数据管理以及演示文稿的放映与输出等操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作；了解办公自动化及其相关应用的基本概念和方法。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（七）公共基础知识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( 10～15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1、 考试内容：算法的基本概念；数据结构的概念、分类；数据结构的图形表示；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基本数据结构的定义、特性和基本运算；基本查找算法；基本排序算法。数据库的基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本概念；数据模型；关系代数；数据库设计方法和步骤。程序设计方法与风格；软件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工程基本概念；结构化和面向对象分析与设计方法；软件测试和调试。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>2、 考试要求：掌握算法的概念、特性和基本复杂度分析；掌握数据结构的概念（逻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5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辑结构、存储结构）、分类（线性结构、非线性结构）及表示方法；掌握基本数据结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构（含线性表、栈和队列、树和二叉树）的定义、特性和基本运算；掌握顺序查找与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二分法查找算法；熟悉交换类排序、选择类排序和插入类排序基本算法，能比较其复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杂度。理解数据库的基本概念、发展及特点；理解数据库三级模式及数据模型的概念；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掌握关系代数运算选择、投影、连接、并、交、差、除、笛卡尔积）；了解数据库设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计的方法和步骤。了解程序设计方法（结构化和面向对象概念与特征）及风格；理解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软件工程的基本概念（软件工程 3 要素、软件生命周期）；掌握结构化分析与设计方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法主要思想和工具（数据流图 DFD、数据字典 DD、判定树、判定表）；掌握软件测试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和调试的目的、过程和基本方法（静态测试和动态测试、白盒测试和黑盒测试）。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1"/>
          <w:szCs w:val="21"/>
          <w:lang w:val="en-US" w:eastAsia="zh-CN" w:bidi="ar"/>
        </w:rPr>
        <w:t xml:space="preserve">五、考试方式及时间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闭卷笔试，100 分钟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1"/>
          <w:szCs w:val="21"/>
          <w:lang w:val="en-US" w:eastAsia="zh-CN" w:bidi="ar"/>
        </w:rPr>
        <w:t xml:space="preserve">六、考试题型结构及分值分布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选择题 60-70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判断题 10-15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填空题 10-15 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lang w:val="en-US" w:eastAsia="zh-CN" w:bidi="ar"/>
        </w:rPr>
        <w:t xml:space="preserve">计算题 10-15 分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02FE9"/>
    <w:rsid w:val="7530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2021-03-17T06:31:00Z</dcterms:created>
  <dc:creator>卢吉</dc:creator>
  <cp:lastModifiedBy>卢吉</cp:lastModifiedBy>
  <dcterms:modified xsi:type="dcterms:W3CDTF">2021-03-17T06:34:13Z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